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B1E8C" w14:textId="77777777" w:rsidR="00D559F7" w:rsidRPr="004A2419" w:rsidRDefault="00D559F7" w:rsidP="00D559F7">
      <w:pPr>
        <w:spacing w:after="0" w:line="360" w:lineRule="auto"/>
        <w:jc w:val="right"/>
        <w:rPr>
          <w:rFonts w:ascii="Times New Roman" w:eastAsia="Calibri" w:hAnsi="Times New Roman" w:cs="Times New Roman"/>
          <w:b/>
          <w:bCs/>
          <w:iCs/>
          <w:lang w:eastAsia="ar-SA"/>
        </w:rPr>
      </w:pPr>
      <w:r w:rsidRPr="004A2419">
        <w:rPr>
          <w:rFonts w:ascii="Times New Roman" w:eastAsia="Calibri" w:hAnsi="Times New Roman" w:cs="Times New Roman"/>
          <w:b/>
          <w:bCs/>
          <w:iCs/>
          <w:lang w:eastAsia="ar-SA"/>
        </w:rPr>
        <w:t xml:space="preserve">Załącznik nr 1 do SWZ </w:t>
      </w:r>
    </w:p>
    <w:p w14:paraId="04CFD1A1" w14:textId="77777777" w:rsidR="00D559F7" w:rsidRPr="004A6157" w:rsidRDefault="00D559F7" w:rsidP="00D559F7">
      <w:pPr>
        <w:spacing w:after="0" w:line="360" w:lineRule="auto"/>
        <w:jc w:val="right"/>
        <w:rPr>
          <w:rFonts w:ascii="Times New Roman" w:eastAsia="Calibri" w:hAnsi="Times New Roman" w:cs="Times New Roman"/>
          <w:b/>
          <w:bCs/>
          <w:iCs/>
          <w:lang w:eastAsia="ar-SA"/>
        </w:rPr>
      </w:pPr>
    </w:p>
    <w:p w14:paraId="33A9CF20" w14:textId="77777777" w:rsidR="00D559F7" w:rsidRPr="004A6157" w:rsidRDefault="00D559F7" w:rsidP="00D559F7">
      <w:pPr>
        <w:spacing w:after="0" w:line="360" w:lineRule="auto"/>
        <w:ind w:left="615"/>
        <w:rPr>
          <w:rFonts w:ascii="Times New Roman" w:eastAsia="Calibri" w:hAnsi="Times New Roman" w:cs="Times New Roman"/>
        </w:rPr>
      </w:pPr>
    </w:p>
    <w:p w14:paraId="147BDCF6" w14:textId="77777777" w:rsidR="00D559F7" w:rsidRPr="002D6152" w:rsidRDefault="00D559F7" w:rsidP="00D559F7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bookmarkStart w:id="0" w:name="_Hlk212123060"/>
      <w:r w:rsidRPr="002D6152">
        <w:rPr>
          <w:rFonts w:ascii="Times New Roman" w:eastAsia="SimSun" w:hAnsi="Times New Roman" w:cs="Times New Roman"/>
          <w:kern w:val="3"/>
          <w:lang w:bidi="hi-IN"/>
        </w:rPr>
        <w:t>Dotyczy: postępowania o udzielenie zamówienia publicznego w trybie podstawowym</w:t>
      </w:r>
      <w:r w:rsidRPr="002D6152">
        <w:rPr>
          <w:rFonts w:ascii="Times New Roman" w:eastAsia="SimSun" w:hAnsi="Times New Roman" w:cs="Times New Roman"/>
          <w:b/>
          <w:kern w:val="3"/>
          <w:lang w:bidi="hi-IN"/>
        </w:rPr>
        <w:t xml:space="preserve"> </w:t>
      </w:r>
      <w:r>
        <w:rPr>
          <w:rFonts w:ascii="Times New Roman" w:eastAsia="SimSun" w:hAnsi="Times New Roman" w:cs="Times New Roman"/>
          <w:b/>
          <w:kern w:val="3"/>
          <w:lang w:bidi="hi-IN"/>
        </w:rPr>
        <w:br/>
      </w:r>
      <w:r w:rsidRPr="002D6152">
        <w:rPr>
          <w:rFonts w:ascii="Times New Roman" w:eastAsia="Times New Roman" w:hAnsi="Times New Roman" w:cs="Times New Roman"/>
          <w:b/>
          <w:lang w:eastAsia="pl-PL"/>
        </w:rPr>
        <w:t xml:space="preserve">nr </w:t>
      </w:r>
      <w:bookmarkStart w:id="1" w:name="_Hlk211501801"/>
      <w:r w:rsidRPr="002D6152">
        <w:rPr>
          <w:rFonts w:ascii="Times New Roman" w:eastAsia="Times New Roman" w:hAnsi="Times New Roman" w:cs="Times New Roman"/>
          <w:b/>
          <w:lang w:eastAsia="pl-PL"/>
        </w:rPr>
        <w:t xml:space="preserve">POUZ-361/278/2025/DZP pn. </w:t>
      </w:r>
      <w:r w:rsidRPr="001E1E1D">
        <w:rPr>
          <w:rFonts w:ascii="Times New Roman" w:eastAsia="Times New Roman" w:hAnsi="Times New Roman" w:cs="Times New Roman"/>
          <w:b/>
          <w:lang w:eastAsia="pl-PL"/>
        </w:rPr>
        <w:t>„</w:t>
      </w:r>
      <w:bookmarkStart w:id="2" w:name="_Hlk212122926"/>
      <w:bookmarkEnd w:id="1"/>
      <w:r w:rsidRPr="001E1E1D">
        <w:rPr>
          <w:rFonts w:ascii="Times New Roman" w:hAnsi="Times New Roman" w:cs="Times New Roman"/>
          <w:b/>
        </w:rPr>
        <w:t>Wykonanie okresowej, 5-letniej kontroli stanu technicznego instalacji elektrycznej i odgromowej w kompleksie budynków BUW administrowanych przez Biuro ds. Nieruchomości „Powiśle” UW</w:t>
      </w:r>
      <w:bookmarkEnd w:id="2"/>
      <w:r w:rsidRPr="001E1E1D">
        <w:rPr>
          <w:rFonts w:ascii="Times New Roman" w:eastAsia="Calibri" w:hAnsi="Times New Roman" w:cs="Times New Roman"/>
          <w:b/>
        </w:rPr>
        <w:t>”</w:t>
      </w:r>
    </w:p>
    <w:bookmarkEnd w:id="0"/>
    <w:p w14:paraId="6ED89724" w14:textId="77777777" w:rsidR="00D559F7" w:rsidRPr="004A6157" w:rsidRDefault="00D559F7" w:rsidP="00D559F7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062B2EC0" w14:textId="77777777" w:rsidR="00D559F7" w:rsidRPr="00F56F88" w:rsidRDefault="00D559F7" w:rsidP="00D559F7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56F88">
        <w:rPr>
          <w:rFonts w:ascii="Times New Roman" w:eastAsia="Calibri" w:hAnsi="Times New Roman" w:cs="Times New Roman"/>
        </w:rPr>
        <w:t>Adres (link) strony internetowej prowadzonego postępowania:</w:t>
      </w:r>
    </w:p>
    <w:p w14:paraId="41AD3A2A" w14:textId="13A74FEA" w:rsidR="00D559F7" w:rsidRPr="00F56F88" w:rsidRDefault="00F56F88" w:rsidP="00D559F7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hyperlink r:id="rId4" w:history="1">
        <w:r w:rsidRPr="00F56F88">
          <w:rPr>
            <w:rStyle w:val="Hipercze"/>
            <w:rFonts w:ascii="Times New Roman" w:hAnsi="Times New Roman" w:cs="Times New Roman"/>
          </w:rPr>
          <w:t>https://ezamowienia.gov.pl/mp-client/search/list/ocds-148610-d65a3673-a9f2-4041-addc-d1337431b0cf</w:t>
        </w:r>
      </w:hyperlink>
    </w:p>
    <w:p w14:paraId="536C347E" w14:textId="77777777" w:rsidR="00F56F88" w:rsidRPr="004A6157" w:rsidRDefault="00F56F88" w:rsidP="00D559F7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5EF25BB5" w14:textId="6AA32ECF" w:rsidR="00FC13ED" w:rsidRPr="00D559F7" w:rsidRDefault="00FC13ED">
      <w:pPr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</w:p>
    <w:sectPr w:rsidR="00FC13ED" w:rsidRPr="00D559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9F7"/>
    <w:rsid w:val="004A2419"/>
    <w:rsid w:val="008E2530"/>
    <w:rsid w:val="00D559F7"/>
    <w:rsid w:val="00F56F88"/>
    <w:rsid w:val="00FC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578AC"/>
  <w15:chartTrackingRefBased/>
  <w15:docId w15:val="{9757B9E2-61EF-4D42-A5FF-B0777E99D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559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56F8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6F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d65a3673-a9f2-4041-addc-d1337431b0c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509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Galińska</dc:creator>
  <cp:keywords/>
  <dc:description/>
  <cp:lastModifiedBy>Izabela Galińska</cp:lastModifiedBy>
  <cp:revision>4</cp:revision>
  <dcterms:created xsi:type="dcterms:W3CDTF">2025-11-28T13:33:00Z</dcterms:created>
  <dcterms:modified xsi:type="dcterms:W3CDTF">2025-12-05T08:52:00Z</dcterms:modified>
</cp:coreProperties>
</file>